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B9" w:rsidRPr="007E22F8" w:rsidRDefault="00B944B9" w:rsidP="00B944B9">
      <w:pPr>
        <w:pStyle w:val="11"/>
        <w:spacing w:line="312" w:lineRule="auto"/>
        <w:rPr>
          <w:sz w:val="27"/>
          <w:szCs w:val="27"/>
        </w:rPr>
      </w:pPr>
      <w:bookmarkStart w:id="0" w:name="_Toc425319173"/>
      <w:r w:rsidRPr="007E22F8">
        <w:rPr>
          <w:sz w:val="27"/>
          <w:szCs w:val="27"/>
        </w:rPr>
        <w:t>I</w:t>
      </w:r>
      <w:r w:rsidRPr="00695431">
        <w:rPr>
          <w:sz w:val="27"/>
          <w:szCs w:val="27"/>
        </w:rPr>
        <w:t>X. Гарантии прав профсоюзных организаций</w:t>
      </w:r>
      <w:r>
        <w:rPr>
          <w:sz w:val="27"/>
          <w:szCs w:val="27"/>
        </w:rPr>
        <w:t xml:space="preserve"> </w:t>
      </w:r>
      <w:r w:rsidRPr="00695431">
        <w:rPr>
          <w:sz w:val="27"/>
          <w:szCs w:val="27"/>
        </w:rPr>
        <w:t>и членов Профсоюзов</w:t>
      </w:r>
      <w:bookmarkEnd w:id="0"/>
    </w:p>
    <w:p w:rsidR="00B944B9" w:rsidRPr="00695431" w:rsidRDefault="00B944B9" w:rsidP="00B944B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44B9" w:rsidRPr="00695431" w:rsidRDefault="00B944B9" w:rsidP="00B944B9">
      <w:pPr>
        <w:autoSpaceDE w:val="0"/>
        <w:autoSpaceDN w:val="0"/>
        <w:adjustRightInd w:val="0"/>
        <w:spacing w:after="0" w:line="312" w:lineRule="auto"/>
        <w:ind w:firstLine="708"/>
        <w:rPr>
          <w:rFonts w:ascii="Times New Roman" w:hAnsi="Times New Roman" w:cs="Times New Roman"/>
          <w:bCs/>
          <w:sz w:val="27"/>
          <w:szCs w:val="27"/>
        </w:rPr>
      </w:pPr>
      <w:r w:rsidRPr="00695431">
        <w:rPr>
          <w:rFonts w:ascii="Times New Roman" w:hAnsi="Times New Roman" w:cs="Times New Roman"/>
          <w:bCs/>
          <w:sz w:val="27"/>
          <w:szCs w:val="27"/>
        </w:rPr>
        <w:t>Стороны Соглашения договорились о нижеследующем:</w:t>
      </w:r>
    </w:p>
    <w:p w:rsidR="00B944B9" w:rsidRPr="00695431" w:rsidRDefault="00B944B9" w:rsidP="00B944B9">
      <w:pPr>
        <w:autoSpaceDE w:val="0"/>
        <w:autoSpaceDN w:val="0"/>
        <w:adjustRightInd w:val="0"/>
        <w:spacing w:after="0" w:line="312" w:lineRule="auto"/>
        <w:ind w:firstLine="708"/>
        <w:rPr>
          <w:rFonts w:ascii="Times New Roman" w:hAnsi="Times New Roman" w:cs="Times New Roman"/>
          <w:bCs/>
          <w:sz w:val="27"/>
          <w:szCs w:val="27"/>
        </w:rPr>
      </w:pPr>
      <w:r w:rsidRPr="00695431">
        <w:rPr>
          <w:rFonts w:ascii="Times New Roman" w:hAnsi="Times New Roman" w:cs="Times New Roman"/>
          <w:bCs/>
          <w:sz w:val="27"/>
          <w:szCs w:val="27"/>
        </w:rPr>
        <w:t>9.1. ФАНО России:</w:t>
      </w:r>
    </w:p>
    <w:p w:rsidR="00B944B9" w:rsidRPr="00695431" w:rsidRDefault="00B944B9" w:rsidP="00B944B9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9.1.1.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Соблюдает права и гарантии деятельности Профсоюзов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соответствии с положениями Конституции Российской Федерации, Трудовым кодексом Российской Федерации, Федеральным законом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от 12 января 1996 г. № 10-ФЗ «О профессиональных союзах, их правах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и гарантиях деятельности», действующим законодательством Российской Федерации и не препятствует созданию и функционированию первичных профсоюзных организаций в Организациях. 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9.2. Работодатели: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9.2.1. Соблюдают права и гарантии деятельности профсоюзных организаций, способствуют их деятельности, не допуская ограничения установленных законом прав и гарантий профсоюзной деятельности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не препятствуя созданию и функционированию первичных профсоюзных организаций.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9.2.2.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Безвозмездно предоставляют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695431">
        <w:rPr>
          <w:rFonts w:ascii="Times New Roman" w:hAnsi="Times New Roman" w:cs="Times New Roman"/>
          <w:sz w:val="27"/>
          <w:szCs w:val="27"/>
        </w:rPr>
        <w:t>ыборным органам первичных профсоюзных организаций, независимо от численности работников, необходимые помещения (как минимум одно помещение), отвечающие санитарно-гигиеническим требованиям, обеспеченные отоплением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освещением, оборудованием, необходимым для работы самого выборного органа первичной профсоюзной организации и проведения собраний работников, а также оргтехнику, средства связи, в том числе компьютерное оборудование, электронную почту и Интернет (при наличии данных видов связи у работодателя), и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необходимые нормативные </w:t>
      </w:r>
      <w:r>
        <w:rPr>
          <w:rFonts w:ascii="Times New Roman" w:hAnsi="Times New Roman" w:cs="Times New Roman"/>
          <w:sz w:val="27"/>
          <w:szCs w:val="27"/>
        </w:rPr>
        <w:t>правовые документы</w:t>
      </w:r>
      <w:r w:rsidRPr="00695431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944B9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В случаях, предусмотренных коллективным договором, обеспечивают охрану и уборку выделяемых помещений, безвозмездно предоставляют имеющиеся транспортные средства и создают другие улучшающие условия для обеспечения деятельности выборного органа первичной профсоюзной организации.</w:t>
      </w:r>
    </w:p>
    <w:p w:rsidR="00B944B9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9.2.3. М</w:t>
      </w:r>
      <w:r w:rsidRPr="00A72061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гут</w:t>
      </w:r>
      <w:r w:rsidRPr="00A72061">
        <w:rPr>
          <w:rFonts w:ascii="Times New Roman" w:hAnsi="Times New Roman" w:cs="Times New Roman"/>
          <w:sz w:val="27"/>
          <w:szCs w:val="27"/>
        </w:rPr>
        <w:t xml:space="preserve"> передавать в бесплатное пользование профсоюзам находящиеся на балансе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A72061">
        <w:rPr>
          <w:rFonts w:ascii="Times New Roman" w:hAnsi="Times New Roman" w:cs="Times New Roman"/>
          <w:sz w:val="27"/>
          <w:szCs w:val="27"/>
        </w:rPr>
        <w:t xml:space="preserve">рганизации, либо арендуемые ею здания, сооружения, помещения и другие объекты, а также базы отдыха, спортивные и оздоровительные центры, необходимые для организации отдыха, ведения культурно-просветительной, физкультурно-оздоровительной работы с </w:t>
      </w:r>
      <w:r w:rsidRPr="00A72061">
        <w:rPr>
          <w:rFonts w:ascii="Times New Roman" w:hAnsi="Times New Roman" w:cs="Times New Roman"/>
          <w:sz w:val="27"/>
          <w:szCs w:val="27"/>
        </w:rPr>
        <w:lastRenderedPageBreak/>
        <w:t xml:space="preserve">работниками и членами их семей. При этом хозяйственное содержание, ремонт, отопление, освещение, уборка, охрана, а также оборудование указанных объектов осуществляются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A72061">
        <w:rPr>
          <w:rFonts w:ascii="Times New Roman" w:hAnsi="Times New Roman" w:cs="Times New Roman"/>
          <w:sz w:val="27"/>
          <w:szCs w:val="27"/>
        </w:rPr>
        <w:t>рганизацией, если иное не предусмотрено коллективным договором, соглашением.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9.2.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>. Не препятствуют представителям выборных органов первичных профсоюзных организаций в посещении Организации и подразделений,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где работают члены Профсоюз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695431">
        <w:rPr>
          <w:rFonts w:ascii="Times New Roman" w:hAnsi="Times New Roman" w:cs="Times New Roman"/>
          <w:sz w:val="27"/>
          <w:szCs w:val="27"/>
        </w:rPr>
        <w:t>, для реализации уставных задач</w:t>
      </w:r>
      <w:r>
        <w:rPr>
          <w:rFonts w:ascii="Times New Roman" w:hAnsi="Times New Roman" w:cs="Times New Roman"/>
          <w:sz w:val="27"/>
          <w:szCs w:val="27"/>
        </w:rPr>
        <w:t xml:space="preserve"> Профсоюзов </w:t>
      </w:r>
      <w:r w:rsidRPr="00695431">
        <w:rPr>
          <w:rFonts w:ascii="Times New Roman" w:hAnsi="Times New Roman" w:cs="Times New Roman"/>
          <w:sz w:val="27"/>
          <w:szCs w:val="27"/>
        </w:rPr>
        <w:t xml:space="preserve">и предоставленных законодательством </w:t>
      </w:r>
      <w:r>
        <w:rPr>
          <w:rFonts w:ascii="Times New Roman" w:hAnsi="Times New Roman" w:cs="Times New Roman"/>
          <w:sz w:val="27"/>
          <w:szCs w:val="27"/>
        </w:rPr>
        <w:t xml:space="preserve">Профсоюзам </w:t>
      </w:r>
      <w:r w:rsidRPr="00695431">
        <w:rPr>
          <w:rFonts w:ascii="Times New Roman" w:hAnsi="Times New Roman" w:cs="Times New Roman"/>
          <w:sz w:val="27"/>
          <w:szCs w:val="27"/>
        </w:rPr>
        <w:t>прав.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9.2.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95431">
        <w:rPr>
          <w:rFonts w:ascii="Times New Roman" w:hAnsi="Times New Roman" w:cs="Times New Roman"/>
          <w:sz w:val="27"/>
          <w:szCs w:val="27"/>
        </w:rPr>
        <w:t xml:space="preserve">. Предоставляют Профсоюзам по их запросам информацию, сведения и разъяснения по вопросам условий и охраны труда, заработной платы, другим социально-экономическим вопросам, </w:t>
      </w:r>
      <w:r>
        <w:rPr>
          <w:rFonts w:ascii="Times New Roman" w:hAnsi="Times New Roman" w:cs="Times New Roman"/>
          <w:sz w:val="27"/>
          <w:szCs w:val="27"/>
        </w:rPr>
        <w:t xml:space="preserve">вопросам </w:t>
      </w:r>
      <w:r w:rsidRPr="00695431">
        <w:rPr>
          <w:rFonts w:ascii="Times New Roman" w:hAnsi="Times New Roman" w:cs="Times New Roman"/>
          <w:sz w:val="27"/>
          <w:szCs w:val="27"/>
        </w:rPr>
        <w:t>жилищно-бытового обслуживания, работы предприятий общественного питания, условий проживания работников.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9.2.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695431">
        <w:rPr>
          <w:rFonts w:ascii="Times New Roman" w:hAnsi="Times New Roman" w:cs="Times New Roman"/>
          <w:sz w:val="27"/>
          <w:szCs w:val="27"/>
        </w:rPr>
        <w:t>. Обеспечивают при наличии письменных заявлений работников, являющихся членами Профсоюз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695431">
        <w:rPr>
          <w:rFonts w:ascii="Times New Roman" w:hAnsi="Times New Roman" w:cs="Times New Roman"/>
          <w:sz w:val="27"/>
          <w:szCs w:val="27"/>
        </w:rPr>
        <w:t xml:space="preserve">, ежемесячное </w:t>
      </w:r>
      <w:r>
        <w:rPr>
          <w:rFonts w:ascii="Times New Roman" w:hAnsi="Times New Roman" w:cs="Times New Roman"/>
          <w:sz w:val="27"/>
          <w:szCs w:val="27"/>
        </w:rPr>
        <w:t xml:space="preserve">бесплатное </w:t>
      </w:r>
      <w:r w:rsidRPr="00695431">
        <w:rPr>
          <w:rFonts w:ascii="Times New Roman" w:hAnsi="Times New Roman" w:cs="Times New Roman"/>
          <w:sz w:val="27"/>
          <w:szCs w:val="27"/>
        </w:rPr>
        <w:t>перечисление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на счет профсоюзной организации членских профсоюзных взносов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из заработной платы работников. 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9.2.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695431">
        <w:rPr>
          <w:rFonts w:ascii="Times New Roman" w:hAnsi="Times New Roman" w:cs="Times New Roman"/>
          <w:sz w:val="27"/>
          <w:szCs w:val="27"/>
        </w:rPr>
        <w:t>. Содействуют профсоюзным организациям в использовании отраслевых и местных информационных систем для широкого информирования работников о деятельности Профсоюзов по защите социально-трудовых прав и профессиональных интересов работников.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69543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8.</w:t>
      </w:r>
      <w:r w:rsidRPr="006954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695431">
        <w:rPr>
          <w:rFonts w:ascii="Times New Roman" w:hAnsi="Times New Roman" w:cs="Times New Roman"/>
          <w:sz w:val="27"/>
          <w:szCs w:val="27"/>
        </w:rPr>
        <w:t>ризнают гарантии работников, избранных (делегированных) в состав профсоюзных органов и не освобожденных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от основной работы, в том числе:</w:t>
      </w:r>
    </w:p>
    <w:p w:rsidR="00B944B9" w:rsidRPr="00BF4DBB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>2.8.1.  </w:t>
      </w:r>
      <w:proofErr w:type="gramStart"/>
      <w:r w:rsidRPr="00BF4DBB">
        <w:rPr>
          <w:rFonts w:ascii="Times New Roman" w:hAnsi="Times New Roman" w:cs="Times New Roman"/>
          <w:sz w:val="27"/>
          <w:szCs w:val="27"/>
        </w:rPr>
        <w:t xml:space="preserve">Привлечение к дисциплинарной </w:t>
      </w:r>
      <w:r>
        <w:rPr>
          <w:rFonts w:ascii="Times New Roman" w:hAnsi="Times New Roman" w:cs="Times New Roman"/>
          <w:sz w:val="27"/>
          <w:szCs w:val="27"/>
        </w:rPr>
        <w:t>ответственности уполномоченных П</w:t>
      </w:r>
      <w:r w:rsidRPr="00BF4DBB">
        <w:rPr>
          <w:rFonts w:ascii="Times New Roman" w:hAnsi="Times New Roman" w:cs="Times New Roman"/>
          <w:sz w:val="27"/>
          <w:szCs w:val="27"/>
        </w:rPr>
        <w:t>рофсоюз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BF4DBB">
        <w:rPr>
          <w:rFonts w:ascii="Times New Roman" w:hAnsi="Times New Roman" w:cs="Times New Roman"/>
          <w:sz w:val="27"/>
          <w:szCs w:val="27"/>
        </w:rPr>
        <w:t xml:space="preserve"> по</w:t>
      </w:r>
      <w:r>
        <w:rPr>
          <w:rFonts w:ascii="Times New Roman" w:hAnsi="Times New Roman" w:cs="Times New Roman"/>
          <w:sz w:val="27"/>
          <w:szCs w:val="27"/>
        </w:rPr>
        <w:t xml:space="preserve"> охране труда и представителей П</w:t>
      </w:r>
      <w:r w:rsidRPr="00BF4DBB">
        <w:rPr>
          <w:rFonts w:ascii="Times New Roman" w:hAnsi="Times New Roman" w:cs="Times New Roman"/>
          <w:sz w:val="27"/>
          <w:szCs w:val="27"/>
        </w:rPr>
        <w:t>рофсоюз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BF4DBB">
        <w:rPr>
          <w:rFonts w:ascii="Times New Roman" w:hAnsi="Times New Roman" w:cs="Times New Roman"/>
          <w:sz w:val="27"/>
          <w:szCs w:val="27"/>
        </w:rPr>
        <w:t xml:space="preserve"> в создаваемых в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F4DBB">
        <w:rPr>
          <w:rFonts w:ascii="Times New Roman" w:hAnsi="Times New Roman" w:cs="Times New Roman"/>
          <w:sz w:val="27"/>
          <w:szCs w:val="27"/>
        </w:rPr>
        <w:t>рганизации совместных комитетах (комиссиях) по охране труда,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B944B9" w:rsidRPr="00BF4DBB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9.2.</w:t>
      </w:r>
      <w:r>
        <w:rPr>
          <w:rFonts w:ascii="Times New Roman" w:hAnsi="Times New Roman" w:cs="Times New Roman"/>
          <w:sz w:val="27"/>
          <w:szCs w:val="27"/>
        </w:rPr>
        <w:t>8.2.</w:t>
      </w:r>
      <w:r w:rsidRPr="00695431">
        <w:rPr>
          <w:rFonts w:ascii="Times New Roman" w:hAnsi="Times New Roman" w:cs="Times New Roman"/>
          <w:sz w:val="27"/>
          <w:szCs w:val="27"/>
        </w:rPr>
        <w:t xml:space="preserve"> </w:t>
      </w:r>
      <w:r w:rsidRPr="00BF4DBB">
        <w:rPr>
          <w:rFonts w:ascii="Times New Roman" w:hAnsi="Times New Roman" w:cs="Times New Roman"/>
          <w:sz w:val="27"/>
          <w:szCs w:val="27"/>
        </w:rPr>
        <w:t>Увольнение по инициативе работодателя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</w:t>
      </w:r>
      <w:r>
        <w:rPr>
          <w:rFonts w:ascii="Times New Roman" w:hAnsi="Times New Roman" w:cs="Times New Roman"/>
          <w:sz w:val="27"/>
          <w:szCs w:val="27"/>
        </w:rPr>
        <w:t>аций структурных подразделений О</w:t>
      </w:r>
      <w:r w:rsidRPr="00BF4DBB">
        <w:rPr>
          <w:rFonts w:ascii="Times New Roman" w:hAnsi="Times New Roman" w:cs="Times New Roman"/>
          <w:sz w:val="27"/>
          <w:szCs w:val="27"/>
        </w:rPr>
        <w:t xml:space="preserve">рганизаций (не ниже цеховых и приравненных к ним), не освобожденных от основной работы, допускается в порядке, предусмотренном Трудовым </w:t>
      </w:r>
      <w:hyperlink r:id="rId4" w:history="1">
        <w:r w:rsidRPr="00BF4DBB">
          <w:rPr>
            <w:rStyle w:val="a3"/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BF4DBB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F4DBB">
        <w:rPr>
          <w:rFonts w:ascii="Times New Roman" w:hAnsi="Times New Roman" w:cs="Times New Roman"/>
          <w:sz w:val="27"/>
          <w:szCs w:val="27"/>
        </w:rPr>
        <w:lastRenderedPageBreak/>
        <w:t xml:space="preserve">Увольнение по основаниям, предусмотренным пунктом 2 или 3 части первой статьи 81 </w:t>
      </w:r>
      <w:r>
        <w:rPr>
          <w:rFonts w:ascii="Times New Roman" w:hAnsi="Times New Roman" w:cs="Times New Roman"/>
          <w:sz w:val="27"/>
          <w:szCs w:val="27"/>
        </w:rPr>
        <w:t>Трудового к</w:t>
      </w:r>
      <w:r w:rsidRPr="00BF4DBB">
        <w:rPr>
          <w:rFonts w:ascii="Times New Roman" w:hAnsi="Times New Roman" w:cs="Times New Roman"/>
          <w:sz w:val="27"/>
          <w:szCs w:val="27"/>
        </w:rPr>
        <w:t>одекса</w:t>
      </w:r>
      <w:r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Pr="00BF4DBB">
        <w:rPr>
          <w:rFonts w:ascii="Times New Roman" w:hAnsi="Times New Roman" w:cs="Times New Roman"/>
          <w:sz w:val="27"/>
          <w:szCs w:val="27"/>
        </w:rPr>
        <w:t xml:space="preserve">, руководителей (их заместителей) выборных коллегиальных органов первичных профсоюзных организаций, выборных коллегиальных органов профсоюзных организаций структурных подразделений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F4DBB">
        <w:rPr>
          <w:rFonts w:ascii="Times New Roman" w:hAnsi="Times New Roman" w:cs="Times New Roman"/>
          <w:sz w:val="27"/>
          <w:szCs w:val="27"/>
        </w:rPr>
        <w:t>рганизаций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вышестоящего выборного профсоюзного органа.</w:t>
      </w:r>
      <w:proofErr w:type="gramEnd"/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>2.8</w:t>
      </w:r>
      <w:r w:rsidRPr="00695431">
        <w:rPr>
          <w:rFonts w:ascii="Times New Roman" w:hAnsi="Times New Roman" w:cs="Times New Roman"/>
          <w:sz w:val="27"/>
          <w:szCs w:val="27"/>
        </w:rPr>
        <w:t xml:space="preserve">.3.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 xml:space="preserve">Члены выборных органов профсоюзных организаций, уполномоченные (доверенные) лица по охране труда профсоюзных организаций, внештатные работники правовых инспекций труда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695431">
        <w:rPr>
          <w:rFonts w:ascii="Times New Roman" w:hAnsi="Times New Roman" w:cs="Times New Roman"/>
          <w:sz w:val="27"/>
          <w:szCs w:val="27"/>
        </w:rPr>
        <w:t xml:space="preserve">рофсоюзов, представители профсоюзной организации в создаваемых в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95431">
        <w:rPr>
          <w:rFonts w:ascii="Times New Roman" w:hAnsi="Times New Roman" w:cs="Times New Roman"/>
          <w:sz w:val="27"/>
          <w:szCs w:val="27"/>
        </w:rPr>
        <w:t xml:space="preserve">рганизации совместных с работодателем комитетах (комиссиях) </w:t>
      </w:r>
      <w:r>
        <w:rPr>
          <w:rFonts w:ascii="Times New Roman" w:hAnsi="Times New Roman" w:cs="Times New Roman"/>
          <w:sz w:val="27"/>
          <w:szCs w:val="27"/>
        </w:rPr>
        <w:t xml:space="preserve">по охране труда </w:t>
      </w:r>
      <w:r w:rsidRPr="00695431">
        <w:rPr>
          <w:rFonts w:ascii="Times New Roman" w:hAnsi="Times New Roman" w:cs="Times New Roman"/>
          <w:sz w:val="27"/>
          <w:szCs w:val="27"/>
        </w:rPr>
        <w:t>освобождаются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от основной работы с сохранением среднего заработка для выполнения </w:t>
      </w:r>
      <w:r>
        <w:rPr>
          <w:rFonts w:ascii="Times New Roman" w:hAnsi="Times New Roman" w:cs="Times New Roman"/>
          <w:sz w:val="27"/>
          <w:szCs w:val="27"/>
        </w:rPr>
        <w:t>профсоюзных</w:t>
      </w:r>
      <w:r w:rsidRPr="00695431">
        <w:rPr>
          <w:rFonts w:ascii="Times New Roman" w:hAnsi="Times New Roman" w:cs="Times New Roman"/>
          <w:sz w:val="27"/>
          <w:szCs w:val="27"/>
        </w:rPr>
        <w:t xml:space="preserve"> обязанностей в интересах коллектива работников и на время краткосрочной профсоюзной учебы на условиях, предусмотренных законодат</w:t>
      </w:r>
      <w:r>
        <w:rPr>
          <w:rFonts w:ascii="Times New Roman" w:hAnsi="Times New Roman" w:cs="Times New Roman"/>
          <w:sz w:val="27"/>
          <w:szCs w:val="27"/>
        </w:rPr>
        <w:t>ельством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Российской Федерации, с</w:t>
      </w:r>
      <w:r w:rsidRPr="00695431">
        <w:rPr>
          <w:rFonts w:ascii="Times New Roman" w:hAnsi="Times New Roman" w:cs="Times New Roman"/>
          <w:sz w:val="27"/>
          <w:szCs w:val="27"/>
        </w:rPr>
        <w:t>оглашением, коллективным договором.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Стороны договорились, что лица, включая членов Профсоюзов, участвующие в ведении коллективных переговоров, подготовке проекта коллективного договора, Соглашения, освобождаются, при необходимости, от основной работы с сохранением среднего заработка на срок, определяемый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695431">
        <w:rPr>
          <w:rFonts w:ascii="Times New Roman" w:hAnsi="Times New Roman" w:cs="Times New Roman"/>
          <w:sz w:val="27"/>
          <w:szCs w:val="27"/>
        </w:rPr>
        <w:t>оглашением сторон, но не более трех месяцев, для осуществления соответствующей деятельности.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>2.8</w:t>
      </w:r>
      <w:r w:rsidRPr="00695431">
        <w:rPr>
          <w:rFonts w:ascii="Times New Roman" w:hAnsi="Times New Roman" w:cs="Times New Roman"/>
          <w:sz w:val="27"/>
          <w:szCs w:val="27"/>
        </w:rPr>
        <w:t>.4. Члены выборных профсоюзных органов, не освобожденные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от основной работы в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95431">
        <w:rPr>
          <w:rFonts w:ascii="Times New Roman" w:hAnsi="Times New Roman" w:cs="Times New Roman"/>
          <w:sz w:val="27"/>
          <w:szCs w:val="27"/>
        </w:rPr>
        <w:t xml:space="preserve">рганизации, освобождаются от нее с сохранением среднего заработка на время участия в </w:t>
      </w:r>
      <w:r>
        <w:rPr>
          <w:rFonts w:ascii="Times New Roman" w:hAnsi="Times New Roman" w:cs="Times New Roman"/>
          <w:sz w:val="27"/>
          <w:szCs w:val="27"/>
        </w:rPr>
        <w:t xml:space="preserve">качестве делегатов в </w:t>
      </w:r>
      <w:r w:rsidRPr="00695431">
        <w:rPr>
          <w:rFonts w:ascii="Times New Roman" w:hAnsi="Times New Roman" w:cs="Times New Roman"/>
          <w:sz w:val="27"/>
          <w:szCs w:val="27"/>
        </w:rPr>
        <w:t xml:space="preserve">работе созываемых Профсоюзами </w:t>
      </w:r>
      <w:r>
        <w:rPr>
          <w:rFonts w:ascii="Times New Roman" w:hAnsi="Times New Roman" w:cs="Times New Roman"/>
          <w:sz w:val="27"/>
          <w:szCs w:val="27"/>
        </w:rPr>
        <w:t>съездов, конференций, участия в работе выборных коллегиальных органов Профсоюзов</w:t>
      </w:r>
      <w:r w:rsidRPr="00695431">
        <w:rPr>
          <w:rFonts w:ascii="Times New Roman" w:hAnsi="Times New Roman" w:cs="Times New Roman"/>
          <w:sz w:val="27"/>
          <w:szCs w:val="27"/>
        </w:rPr>
        <w:t xml:space="preserve">. Условия </w:t>
      </w:r>
      <w:r>
        <w:rPr>
          <w:rFonts w:ascii="Times New Roman" w:hAnsi="Times New Roman" w:cs="Times New Roman"/>
          <w:sz w:val="27"/>
          <w:szCs w:val="27"/>
        </w:rPr>
        <w:t xml:space="preserve">их </w:t>
      </w:r>
      <w:r w:rsidRPr="00695431">
        <w:rPr>
          <w:rFonts w:ascii="Times New Roman" w:hAnsi="Times New Roman" w:cs="Times New Roman"/>
          <w:sz w:val="27"/>
          <w:szCs w:val="27"/>
        </w:rPr>
        <w:t xml:space="preserve">освобождения </w:t>
      </w:r>
      <w:r>
        <w:rPr>
          <w:rFonts w:ascii="Times New Roman" w:hAnsi="Times New Roman" w:cs="Times New Roman"/>
          <w:sz w:val="27"/>
          <w:szCs w:val="27"/>
        </w:rPr>
        <w:t xml:space="preserve">от работы </w:t>
      </w:r>
      <w:r w:rsidRPr="00695431">
        <w:rPr>
          <w:rFonts w:ascii="Times New Roman" w:hAnsi="Times New Roman" w:cs="Times New Roman"/>
          <w:sz w:val="27"/>
          <w:szCs w:val="27"/>
        </w:rPr>
        <w:t xml:space="preserve">и порядок оплаты времени участия в этих мероприятиях определяются коллективным договором,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695431">
        <w:rPr>
          <w:rFonts w:ascii="Times New Roman" w:hAnsi="Times New Roman" w:cs="Times New Roman"/>
          <w:sz w:val="27"/>
          <w:szCs w:val="27"/>
        </w:rPr>
        <w:t>оглашением.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95431">
        <w:rPr>
          <w:rFonts w:ascii="Times New Roman" w:hAnsi="Times New Roman" w:cs="Times New Roman"/>
          <w:sz w:val="27"/>
          <w:szCs w:val="27"/>
        </w:rPr>
        <w:t>. Стороны признают гарантии освобожденных профсоюзных работников</w:t>
      </w:r>
      <w:r>
        <w:rPr>
          <w:rFonts w:ascii="Times New Roman" w:hAnsi="Times New Roman" w:cs="Times New Roman"/>
          <w:sz w:val="27"/>
          <w:szCs w:val="27"/>
        </w:rPr>
        <w:t xml:space="preserve"> всех уровней</w:t>
      </w:r>
      <w:r w:rsidRPr="00695431">
        <w:rPr>
          <w:rFonts w:ascii="Times New Roman" w:hAnsi="Times New Roman" w:cs="Times New Roman"/>
          <w:sz w:val="27"/>
          <w:szCs w:val="27"/>
        </w:rPr>
        <w:t>, избранных (делегированных) в состав профсоюзных органов: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95431">
        <w:rPr>
          <w:rFonts w:ascii="Times New Roman" w:hAnsi="Times New Roman" w:cs="Times New Roman"/>
          <w:sz w:val="27"/>
          <w:szCs w:val="27"/>
        </w:rPr>
        <w:t>.1. Работникам, освобожденны</w:t>
      </w:r>
      <w:r>
        <w:rPr>
          <w:rFonts w:ascii="Times New Roman" w:hAnsi="Times New Roman" w:cs="Times New Roman"/>
          <w:sz w:val="27"/>
          <w:szCs w:val="27"/>
        </w:rPr>
        <w:t>м от работы в О</w:t>
      </w:r>
      <w:r w:rsidRPr="00695431">
        <w:rPr>
          <w:rFonts w:ascii="Times New Roman" w:hAnsi="Times New Roman" w:cs="Times New Roman"/>
          <w:sz w:val="27"/>
          <w:szCs w:val="27"/>
        </w:rPr>
        <w:t>рганизации в связи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с избранием их на выборные должности в выборные органы первичной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профсоюзной организации, предоставляется после окончания срока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их полномочий прежняя работа (должность), а при ее отсутствии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 письменного согласия работника другая равноценная работа (должность)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у того же работодателя.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При невозможности предоставления указанной работы (до</w:t>
      </w:r>
      <w:r>
        <w:rPr>
          <w:rFonts w:ascii="Times New Roman" w:hAnsi="Times New Roman" w:cs="Times New Roman"/>
          <w:sz w:val="27"/>
          <w:szCs w:val="27"/>
        </w:rPr>
        <w:t>лжности) в связи с ликвидацией О</w:t>
      </w:r>
      <w:r w:rsidRPr="00695431">
        <w:rPr>
          <w:rFonts w:ascii="Times New Roman" w:hAnsi="Times New Roman" w:cs="Times New Roman"/>
          <w:sz w:val="27"/>
          <w:szCs w:val="27"/>
        </w:rPr>
        <w:t>рганизации либо отсутствием</w:t>
      </w:r>
      <w:r>
        <w:rPr>
          <w:rFonts w:ascii="Times New Roman" w:hAnsi="Times New Roman" w:cs="Times New Roman"/>
          <w:sz w:val="27"/>
          <w:szCs w:val="27"/>
        </w:rPr>
        <w:t xml:space="preserve"> в О</w:t>
      </w:r>
      <w:r w:rsidRPr="00695431">
        <w:rPr>
          <w:rFonts w:ascii="Times New Roman" w:hAnsi="Times New Roman" w:cs="Times New Roman"/>
          <w:sz w:val="27"/>
          <w:szCs w:val="27"/>
        </w:rPr>
        <w:t>рганизации соответствующей работы (должности) Профсоюз сохраняет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за этим работником его средний заработок на период трудоустройства,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но не свыше шести месяцев, а в случае получения дополнительного профессионального образования по программам повышения квалификации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программам профессиональной переподготовки - на срок до одного года.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При отказе работника от предложенной соответствующей работы (должности) средний заработок за ним на период трудоустройства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не сохраняется, если иное не установлено решением Профсоюза.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95431">
        <w:rPr>
          <w:rFonts w:ascii="Times New Roman" w:hAnsi="Times New Roman" w:cs="Times New Roman"/>
          <w:sz w:val="27"/>
          <w:szCs w:val="27"/>
        </w:rPr>
        <w:t>.2. Сохранение за освобожденными профсоюзными работниками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и штатными работниками профсоюзного органа социально-трудовых прав, гарантий и льгот, действующих в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95431">
        <w:rPr>
          <w:rFonts w:ascii="Times New Roman" w:hAnsi="Times New Roman" w:cs="Times New Roman"/>
          <w:sz w:val="27"/>
          <w:szCs w:val="27"/>
        </w:rPr>
        <w:t>рганизации, в соответствии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 коллективным договором, соглашением.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95431">
        <w:rPr>
          <w:rFonts w:ascii="Times New Roman" w:hAnsi="Times New Roman" w:cs="Times New Roman"/>
          <w:sz w:val="27"/>
          <w:szCs w:val="27"/>
        </w:rPr>
        <w:t>.3. Сохранение за освобожденными профсоюзными работниками продолжительности ежегодного отпуска, предоставляемого по прежней работе, путем присоединения к основному отпуску дополнительного отпуска применительно к порядку, установленному для работников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 ненормированным рабочим днем.</w:t>
      </w:r>
    </w:p>
    <w:p w:rsidR="00B944B9" w:rsidRPr="00695431" w:rsidRDefault="00B944B9" w:rsidP="00B944B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 xml:space="preserve">. Работа на выборной должности председателя профсоюзной организации и в составе выборного профсоюзного органа признается значимой для деятельности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95431">
        <w:rPr>
          <w:rFonts w:ascii="Times New Roman" w:hAnsi="Times New Roman" w:cs="Times New Roman"/>
          <w:sz w:val="27"/>
          <w:szCs w:val="27"/>
        </w:rPr>
        <w:t>рганизации и принимается во внимание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при поощрении работников, их аттестации, при избрании по конкурсу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на замещение должностей научных и педагогических работников,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при разработке положений об оплате труда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95431">
        <w:rPr>
          <w:rFonts w:ascii="Times New Roman" w:hAnsi="Times New Roman" w:cs="Times New Roman"/>
          <w:sz w:val="27"/>
          <w:szCs w:val="27"/>
        </w:rPr>
        <w:t>рганизаций.</w:t>
      </w:r>
    </w:p>
    <w:p w:rsidR="003E53C2" w:rsidRDefault="00B944B9" w:rsidP="00B944B9">
      <w:r w:rsidRPr="00695431">
        <w:rPr>
          <w:rFonts w:ascii="Times New Roman" w:hAnsi="Times New Roman" w:cs="Times New Roman"/>
          <w:sz w:val="27"/>
          <w:szCs w:val="27"/>
        </w:rPr>
        <w:t>9.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95431">
        <w:rPr>
          <w:rFonts w:ascii="Times New Roman" w:hAnsi="Times New Roman" w:cs="Times New Roman"/>
          <w:sz w:val="27"/>
          <w:szCs w:val="27"/>
        </w:rPr>
        <w:t>. Расторжение трудового договора по инициативе работодателя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 лицами, избранных в состав профсоюзных органов, не допускается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в течение двух лет после окончания выборных полномочий, кроме случаев полной ликвидации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95431">
        <w:rPr>
          <w:rFonts w:ascii="Times New Roman" w:hAnsi="Times New Roman" w:cs="Times New Roman"/>
          <w:sz w:val="27"/>
          <w:szCs w:val="27"/>
        </w:rPr>
        <w:t>рганизации или совершения работником виновных действий, за которые федеральным законом предусмотрено увольнение.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В этих случаях увольнение производится в порядке, установленном Трудовым </w:t>
      </w:r>
      <w:hyperlink r:id="rId5" w:history="1">
        <w:r w:rsidRPr="00695431">
          <w:rPr>
            <w:rFonts w:ascii="Times New Roman" w:hAnsi="Times New Roman" w:cs="Times New Roman"/>
            <w:color w:val="000000" w:themeColor="text1"/>
            <w:sz w:val="27"/>
            <w:szCs w:val="27"/>
          </w:rPr>
          <w:t>кодексом</w:t>
        </w:r>
      </w:hyperlink>
      <w:r w:rsidRPr="00695431">
        <w:rPr>
          <w:rFonts w:ascii="Times New Roman" w:hAnsi="Times New Roman" w:cs="Times New Roman"/>
          <w:sz w:val="27"/>
          <w:szCs w:val="27"/>
        </w:rPr>
        <w:t xml:space="preserve"> Российской Федерации, с учетом положений Соглашения.</w:t>
      </w:r>
    </w:p>
    <w:sectPr w:rsidR="003E53C2" w:rsidSect="003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44B9"/>
    <w:rsid w:val="003A0B73"/>
    <w:rsid w:val="003E53C2"/>
    <w:rsid w:val="007570B2"/>
    <w:rsid w:val="00B55663"/>
    <w:rsid w:val="00B944B9"/>
    <w:rsid w:val="00C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B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94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B944B9"/>
    <w:pPr>
      <w:widowControl w:val="0"/>
      <w:autoSpaceDE w:val="0"/>
      <w:autoSpaceDN w:val="0"/>
      <w:adjustRightInd w:val="0"/>
      <w:spacing w:before="0" w:line="240" w:lineRule="auto"/>
      <w:jc w:val="center"/>
      <w:outlineLvl w:val="1"/>
    </w:pPr>
    <w:rPr>
      <w:rFonts w:ascii="Times New Roman" w:hAnsi="Times New Roman" w:cs="Times New Roman"/>
      <w:bCs w:val="0"/>
      <w:color w:val="auto"/>
    </w:rPr>
  </w:style>
  <w:style w:type="character" w:customStyle="1" w:styleId="12">
    <w:name w:val="Стиль1 Знак"/>
    <w:basedOn w:val="10"/>
    <w:link w:val="11"/>
    <w:rsid w:val="00B944B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944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4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E4712D6FA4CBF518E08A27F92F228C4FC5BA6951BC7CDABC718BAE07o3n4G" TargetMode="External"/><Relationship Id="rId4" Type="http://schemas.openxmlformats.org/officeDocument/2006/relationships/hyperlink" Target="consultantplus://offline/ref=48D1A8DCC636A8927BD9989FBA69C4FEE9F00C96E19A3A6E9FFEC62305r57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1320</Words>
  <Characters>7527</Characters>
  <Application>Microsoft Office Word</Application>
  <DocSecurity>0</DocSecurity>
  <Lines>62</Lines>
  <Paragraphs>17</Paragraphs>
  <ScaleCrop>false</ScaleCrop>
  <Company>Krokoz™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2017-08-15T10:50:00Z</dcterms:created>
  <dcterms:modified xsi:type="dcterms:W3CDTF">2017-08-15T10:52:00Z</dcterms:modified>
</cp:coreProperties>
</file>